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0268F" w14:textId="64CF8002" w:rsidR="00B03FB5" w:rsidRPr="004D09F1" w:rsidRDefault="004D09F1" w:rsidP="004D09F1">
      <w:pPr>
        <w:rPr>
          <w:rFonts w:asciiTheme="majorEastAsia" w:eastAsiaTheme="majorEastAsia" w:hAnsiTheme="majorEastAsia"/>
        </w:rPr>
      </w:pPr>
      <w:r w:rsidRPr="004D09F1">
        <w:rPr>
          <w:rFonts w:asciiTheme="majorEastAsia" w:eastAsiaTheme="majorEastAsia" w:hAnsiTheme="majorEastAsia" w:hint="eastAsia"/>
        </w:rPr>
        <w:t>◆地域に根差した活動で社会臨床心理学を実践</w:t>
      </w:r>
    </w:p>
    <w:p w14:paraId="076EB747" w14:textId="5BAF4756" w:rsidR="004D09F1" w:rsidRDefault="004D09F1" w:rsidP="004D09F1">
      <w:r>
        <w:rPr>
          <w:rFonts w:hint="eastAsia"/>
        </w:rPr>
        <w:t xml:space="preserve">　社会の中に心理支援の仕組みがあれば</w:t>
      </w:r>
      <w:r w:rsidR="00973F94">
        <w:rPr>
          <w:rFonts w:hint="eastAsia"/>
        </w:rPr>
        <w:t>，</w:t>
      </w:r>
      <w:r>
        <w:rPr>
          <w:rFonts w:hint="eastAsia"/>
        </w:rPr>
        <w:t>いろいろな心の問題の改善や予防が可能になるという「社会臨床心理学」を実践するため，学科ではさまざまな社会活動を行っています。</w:t>
      </w:r>
    </w:p>
    <w:p w14:paraId="0E695092" w14:textId="7944B9CB" w:rsidR="004D09F1" w:rsidRPr="00AD2745" w:rsidRDefault="004D09F1" w:rsidP="004D09F1"/>
    <w:p w14:paraId="5C9888E5" w14:textId="0245B1DF" w:rsidR="004D09F1" w:rsidRDefault="004D09F1" w:rsidP="004D09F1">
      <w:pPr>
        <w:rPr>
          <w:rFonts w:hint="eastAsia"/>
        </w:rPr>
      </w:pPr>
      <w:r>
        <w:rPr>
          <w:rFonts w:hint="eastAsia"/>
        </w:rPr>
        <w:t>●</w:t>
      </w:r>
      <w:r w:rsidR="00BA1A3C">
        <w:rPr>
          <w:rFonts w:hint="eastAsia"/>
        </w:rPr>
        <w:t>地域</w:t>
      </w:r>
      <w:r>
        <w:rPr>
          <w:rFonts w:hint="eastAsia"/>
        </w:rPr>
        <w:t>交流促進活動</w:t>
      </w:r>
    </w:p>
    <w:p w14:paraId="06F2509C" w14:textId="5743E3E4" w:rsidR="004D09F1" w:rsidRDefault="004D09F1" w:rsidP="004D09F1">
      <w:r>
        <w:rPr>
          <w:rFonts w:hint="eastAsia"/>
        </w:rPr>
        <w:t xml:space="preserve">　</w:t>
      </w:r>
      <w:r w:rsidR="00BA1A3C">
        <w:rPr>
          <w:rFonts w:hint="eastAsia"/>
        </w:rPr>
        <w:t>2</w:t>
      </w:r>
      <w:r w:rsidR="00BA1A3C">
        <w:t>016</w:t>
      </w:r>
      <w:r w:rsidR="00BA1A3C">
        <w:rPr>
          <w:rFonts w:hint="eastAsia"/>
        </w:rPr>
        <w:t>年度より，</w:t>
      </w:r>
      <w:r>
        <w:rPr>
          <w:rFonts w:hint="eastAsia"/>
        </w:rPr>
        <w:t>東区戸坂町に事業所をもつ社会福祉</w:t>
      </w:r>
      <w:r w:rsidR="002D67C6">
        <w:rPr>
          <w:rFonts w:hint="eastAsia"/>
        </w:rPr>
        <w:t>法人</w:t>
      </w:r>
      <w:r w:rsidR="00AD2745">
        <w:rPr>
          <w:rFonts w:hint="eastAsia"/>
        </w:rPr>
        <w:t>，</w:t>
      </w:r>
      <w:r>
        <w:rPr>
          <w:rFonts w:hint="eastAsia"/>
        </w:rPr>
        <w:t>交響（障害者施設），神田山長生会（高齢者施設），かきつばた福祉会（高齢者施設），桜が丘愛育園（保育園），および</w:t>
      </w:r>
      <w:r w:rsidR="00973F94">
        <w:rPr>
          <w:rFonts w:hint="eastAsia"/>
        </w:rPr>
        <w:t>太田川病院</w:t>
      </w:r>
      <w:r>
        <w:rPr>
          <w:rFonts w:hint="eastAsia"/>
        </w:rPr>
        <w:t>などと連携し</w:t>
      </w:r>
      <w:r w:rsidR="00055B49">
        <w:rPr>
          <w:rFonts w:hint="eastAsia"/>
        </w:rPr>
        <w:t>て</w:t>
      </w:r>
      <w:r>
        <w:rPr>
          <w:rFonts w:hint="eastAsia"/>
        </w:rPr>
        <w:t>，地域の子どもたちやお年寄りと若者（大学生</w:t>
      </w:r>
      <w:r w:rsidR="00055B49">
        <w:rPr>
          <w:rFonts w:hint="eastAsia"/>
        </w:rPr>
        <w:t>）</w:t>
      </w:r>
      <w:r>
        <w:rPr>
          <w:rFonts w:hint="eastAsia"/>
        </w:rPr>
        <w:t>が交流する子ども食堂「らくらく広場」を</w:t>
      </w:r>
      <w:r w:rsidR="00BA1A3C">
        <w:rPr>
          <w:rFonts w:hint="eastAsia"/>
        </w:rPr>
        <w:t>開催して</w:t>
      </w:r>
      <w:r w:rsidR="00055B49">
        <w:rPr>
          <w:rFonts w:hint="eastAsia"/>
        </w:rPr>
        <w:t>おり，</w:t>
      </w:r>
      <w:r w:rsidR="00BA1A3C">
        <w:rPr>
          <w:rFonts w:hint="eastAsia"/>
        </w:rPr>
        <w:t>社会福祉法人の若手職員と学生たち</w:t>
      </w:r>
      <w:r w:rsidR="00055B49">
        <w:rPr>
          <w:rFonts w:hint="eastAsia"/>
        </w:rPr>
        <w:t>で</w:t>
      </w:r>
      <w:r w:rsidR="00BA1A3C">
        <w:rPr>
          <w:rFonts w:hint="eastAsia"/>
        </w:rPr>
        <w:t>企画・運営する子ども食堂として，県内外から広く注目されています。また，</w:t>
      </w:r>
      <w:r w:rsidR="00BA1A3C">
        <w:rPr>
          <w:rFonts w:hint="eastAsia"/>
        </w:rPr>
        <w:t>2</w:t>
      </w:r>
      <w:r w:rsidR="00BA1A3C">
        <w:t>019</w:t>
      </w:r>
      <w:r w:rsidR="00BA1A3C">
        <w:rPr>
          <w:rFonts w:hint="eastAsia"/>
        </w:rPr>
        <w:t>年度からは，東区牛田町で子どもの学習支援</w:t>
      </w:r>
      <w:r w:rsidR="002D67C6">
        <w:rPr>
          <w:rFonts w:hint="eastAsia"/>
        </w:rPr>
        <w:t>や</w:t>
      </w:r>
      <w:r w:rsidR="00BA1A3C">
        <w:rPr>
          <w:rFonts w:hint="eastAsia"/>
        </w:rPr>
        <w:t>居場所づくりを行う「うしたあらぐさクラブ」（広島市共同労働事業支援プロジェクト）もサポートしています。</w:t>
      </w:r>
    </w:p>
    <w:p w14:paraId="6B575F73" w14:textId="3B22B0A2" w:rsidR="00BA1A3C" w:rsidRPr="002D67C6" w:rsidRDefault="00055B49" w:rsidP="00055B49">
      <w:pPr>
        <w:jc w:val="center"/>
      </w:pPr>
      <w:r w:rsidRPr="00055B49">
        <w:rPr>
          <w:rFonts w:hint="eastAsia"/>
          <w:noProof/>
        </w:rPr>
        <w:drawing>
          <wp:inline distT="0" distB="0" distL="0" distR="0" wp14:anchorId="3F21C4D9" wp14:editId="2B934479">
            <wp:extent cx="1995364" cy="1330127"/>
            <wp:effectExtent l="0" t="0" r="5080" b="3810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559" cy="133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3BDD">
        <w:rPr>
          <w:rFonts w:hint="eastAsia"/>
        </w:rPr>
        <w:t xml:space="preserve">　　　</w:t>
      </w:r>
      <w:r w:rsidRPr="00055B49">
        <w:rPr>
          <w:noProof/>
        </w:rPr>
        <w:drawing>
          <wp:inline distT="0" distB="0" distL="0" distR="0" wp14:anchorId="48DAD26B" wp14:editId="724F97A7">
            <wp:extent cx="1983641" cy="1322311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018" cy="1325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C8A264" w14:textId="6C0AB735" w:rsidR="00BA1A3C" w:rsidRDefault="00BA1A3C" w:rsidP="004D09F1"/>
    <w:p w14:paraId="72236722" w14:textId="7AAEFC52" w:rsidR="00BA1A3C" w:rsidRDefault="00BA1A3C" w:rsidP="004D09F1">
      <w:pPr>
        <w:rPr>
          <w:rFonts w:hint="eastAsia"/>
        </w:rPr>
      </w:pPr>
      <w:r>
        <w:rPr>
          <w:rFonts w:hint="eastAsia"/>
        </w:rPr>
        <w:t>●障害児や難病児の発達支援</w:t>
      </w:r>
      <w:r w:rsidR="002D67C6">
        <w:rPr>
          <w:rFonts w:hint="eastAsia"/>
        </w:rPr>
        <w:t>活動</w:t>
      </w:r>
    </w:p>
    <w:p w14:paraId="3BD7E3F3" w14:textId="6677EBE0" w:rsidR="00443DE7" w:rsidRDefault="002D67C6" w:rsidP="004D09F1">
      <w:r>
        <w:rPr>
          <w:rFonts w:hint="eastAsia"/>
        </w:rPr>
        <w:t xml:space="preserve">　広島市こども療育センター</w:t>
      </w:r>
      <w:r w:rsidR="00055B49">
        <w:rPr>
          <w:rFonts w:hint="eastAsia"/>
        </w:rPr>
        <w:t>と連携して</w:t>
      </w:r>
      <w:r w:rsidR="00443DE7">
        <w:rPr>
          <w:rFonts w:hint="eastAsia"/>
        </w:rPr>
        <w:t>，身体に障害があって言葉の発達も遅れやすい</w:t>
      </w:r>
      <w:r w:rsidR="00737921">
        <w:rPr>
          <w:rFonts w:hint="eastAsia"/>
        </w:rPr>
        <w:t>子ども</w:t>
      </w:r>
      <w:r w:rsidR="00055B49">
        <w:rPr>
          <w:rFonts w:hint="eastAsia"/>
        </w:rPr>
        <w:t>に対して</w:t>
      </w:r>
      <w:r w:rsidR="00443DE7">
        <w:rPr>
          <w:rFonts w:hint="eastAsia"/>
        </w:rPr>
        <w:t>，視線で遊んだり学んだりできる教材を使って子どもの成長・発達を支援する活動を行っています。また，発達障害児を対象とした放課後教室でも，子どもたちの認知発達の評価を行っています。これらの成果はインターネット上に公開</w:t>
      </w:r>
      <w:r w:rsidR="00055B49">
        <w:rPr>
          <w:rFonts w:hint="eastAsia"/>
        </w:rPr>
        <w:t>し</w:t>
      </w:r>
      <w:r w:rsidR="00443DE7">
        <w:rPr>
          <w:rFonts w:hint="eastAsia"/>
        </w:rPr>
        <w:t>，全国の障害児施設や特別支援学校，病院などで利用されています。</w:t>
      </w:r>
    </w:p>
    <w:p w14:paraId="591DD281" w14:textId="4DC27E68" w:rsidR="004D09F1" w:rsidRPr="00055B49" w:rsidRDefault="00737921" w:rsidP="000B3BDD">
      <w:pPr>
        <w:jc w:val="center"/>
      </w:pPr>
      <w:r w:rsidRPr="00055B49">
        <w:rPr>
          <w:noProof/>
        </w:rPr>
        <w:drawing>
          <wp:inline distT="0" distB="0" distL="0" distR="0" wp14:anchorId="7FB8E2E8" wp14:editId="72E5CD8C">
            <wp:extent cx="1961371" cy="1307466"/>
            <wp:effectExtent l="0" t="0" r="1270" b="6985"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2874" cy="13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　　　</w:t>
      </w:r>
      <w:r w:rsidR="00055B49" w:rsidRPr="00055B49">
        <w:rPr>
          <w:noProof/>
        </w:rPr>
        <w:drawing>
          <wp:inline distT="0" distB="0" distL="0" distR="0" wp14:anchorId="56D2F6A0" wp14:editId="28D42A83">
            <wp:extent cx="2008961" cy="1339190"/>
            <wp:effectExtent l="0" t="0" r="0" b="0"/>
            <wp:docPr id="34" name="図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256" cy="1342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725F6" w14:textId="4C68479A" w:rsidR="004D09F1" w:rsidRDefault="004D09F1" w:rsidP="004D09F1"/>
    <w:p w14:paraId="578FB4BD" w14:textId="6CB3CDAC" w:rsidR="004D09F1" w:rsidRDefault="00443DE7" w:rsidP="004D09F1">
      <w:r>
        <w:rPr>
          <w:rFonts w:hint="eastAsia"/>
        </w:rPr>
        <w:t>●その他</w:t>
      </w:r>
    </w:p>
    <w:p w14:paraId="48E64348" w14:textId="182391A8" w:rsidR="00443DE7" w:rsidRDefault="00443DE7" w:rsidP="00AD2745">
      <w:pPr>
        <w:ind w:left="210" w:hangingChars="100" w:hanging="210"/>
      </w:pPr>
      <w:r>
        <w:rPr>
          <w:rFonts w:hint="eastAsia"/>
        </w:rPr>
        <w:t>・比治山大学大学院附属心理相談センターでの相談活動</w:t>
      </w:r>
    </w:p>
    <w:p w14:paraId="279796A6" w14:textId="747D8313" w:rsidR="00443DE7" w:rsidRDefault="00443DE7" w:rsidP="00AD2745">
      <w:pPr>
        <w:ind w:left="210" w:hangingChars="100" w:hanging="210"/>
      </w:pPr>
      <w:r>
        <w:rPr>
          <w:rFonts w:hint="eastAsia"/>
        </w:rPr>
        <w:t>・「少年サポートセンターひろしま」での少年の支援活動</w:t>
      </w:r>
    </w:p>
    <w:p w14:paraId="0E1A786D" w14:textId="07FF3C74" w:rsidR="00443DE7" w:rsidRDefault="00443DE7" w:rsidP="00AD2745">
      <w:pPr>
        <w:ind w:left="210" w:hangingChars="100" w:hanging="210"/>
        <w:rPr>
          <w:rFonts w:hint="eastAsia"/>
        </w:rPr>
      </w:pPr>
      <w:r>
        <w:rPr>
          <w:rFonts w:hint="eastAsia"/>
        </w:rPr>
        <w:t>・</w:t>
      </w:r>
      <w:r>
        <w:rPr>
          <w:rFonts w:hint="eastAsia"/>
        </w:rPr>
        <w:t>N</w:t>
      </w:r>
      <w:r>
        <w:t>PO</w:t>
      </w:r>
      <w:r w:rsidR="00DB1CCE">
        <w:rPr>
          <w:rFonts w:hint="eastAsia"/>
        </w:rPr>
        <w:t>法人安芸ソーシャルサポートの会「きずなクラブ」での子どもの発達支援</w:t>
      </w:r>
    </w:p>
    <w:p w14:paraId="3935B198" w14:textId="6E34F227" w:rsidR="004D09F1" w:rsidRDefault="00DB1CCE" w:rsidP="00AD2745">
      <w:pPr>
        <w:ind w:left="210" w:hangingChars="100" w:hanging="210"/>
      </w:pPr>
      <w:r>
        <w:rPr>
          <w:rFonts w:hint="eastAsia"/>
        </w:rPr>
        <w:t>・神田山長生園高齢者デイサービス「ふれんど」での脳トレコーナー</w:t>
      </w:r>
    </w:p>
    <w:p w14:paraId="003ABBC8" w14:textId="2970802C" w:rsidR="00DB1CCE" w:rsidRDefault="00DB1CCE" w:rsidP="00AD2745">
      <w:pPr>
        <w:ind w:left="210" w:hangingChars="100" w:hanging="210"/>
      </w:pPr>
      <w:r>
        <w:rPr>
          <w:rFonts w:hint="eastAsia"/>
        </w:rPr>
        <w:t>・</w:t>
      </w:r>
      <w:r>
        <w:rPr>
          <w:rFonts w:hint="eastAsia"/>
        </w:rPr>
        <w:t>N</w:t>
      </w:r>
      <w:r>
        <w:t>PO</w:t>
      </w:r>
      <w:r>
        <w:rPr>
          <w:rFonts w:hint="eastAsia"/>
        </w:rPr>
        <w:t>法人エス・アイ・エヌ「集いの場あゆみ」と協働した</w:t>
      </w:r>
      <w:r w:rsidR="009A12D3">
        <w:rPr>
          <w:rFonts w:hint="eastAsia"/>
        </w:rPr>
        <w:t>地域で働く</w:t>
      </w:r>
      <w:r>
        <w:rPr>
          <w:rFonts w:hint="eastAsia"/>
        </w:rPr>
        <w:t>障害者の生涯学習支援</w:t>
      </w:r>
    </w:p>
    <w:p w14:paraId="3C8F77EE" w14:textId="248CF373" w:rsidR="00AD2745" w:rsidRDefault="00AD2745" w:rsidP="00AD2745">
      <w:pPr>
        <w:ind w:left="210" w:hangingChars="100" w:hanging="210"/>
        <w:rPr>
          <w:rFonts w:hint="eastAsia"/>
        </w:rPr>
      </w:pPr>
      <w:r>
        <w:rPr>
          <w:rFonts w:hint="eastAsia"/>
        </w:rPr>
        <w:t>・牛田新町町内会と協働した牛田新町小学校での伝承遊び授業（</w:t>
      </w:r>
      <w:r>
        <w:rPr>
          <w:rFonts w:hint="eastAsia"/>
        </w:rPr>
        <w:t>2</w:t>
      </w:r>
      <w:r>
        <w:t>010</w:t>
      </w:r>
      <w:r>
        <w:rPr>
          <w:rFonts w:hint="eastAsia"/>
        </w:rPr>
        <w:t>年～現在）</w:t>
      </w:r>
    </w:p>
    <w:p w14:paraId="7340E14D" w14:textId="5C0D0D09" w:rsidR="00BC756F" w:rsidRDefault="00BC756F" w:rsidP="00AD2745">
      <w:pPr>
        <w:ind w:left="210" w:hangingChars="100" w:hanging="210"/>
        <w:rPr>
          <w:rFonts w:hint="eastAsia"/>
        </w:rPr>
      </w:pPr>
      <w:r>
        <w:rPr>
          <w:rFonts w:hint="eastAsia"/>
        </w:rPr>
        <w:t>・ソニー</w:t>
      </w:r>
      <w:r>
        <w:rPr>
          <w:rFonts w:hint="eastAsia"/>
        </w:rPr>
        <w:t>(</w:t>
      </w:r>
      <w:r>
        <w:rPr>
          <w:rFonts w:hint="eastAsia"/>
        </w:rPr>
        <w:t>株</w:t>
      </w:r>
      <w:r>
        <w:rPr>
          <w:rFonts w:hint="eastAsia"/>
        </w:rPr>
        <w:t>)</w:t>
      </w:r>
      <w:r>
        <w:rPr>
          <w:rFonts w:hint="eastAsia"/>
        </w:rPr>
        <w:t>の高齢者施設向けタブレットアプリケーションの共同開発（</w:t>
      </w:r>
      <w:r>
        <w:rPr>
          <w:rFonts w:hint="eastAsia"/>
        </w:rPr>
        <w:t>2</w:t>
      </w:r>
      <w:r>
        <w:t>016</w:t>
      </w:r>
      <w:r w:rsidR="00AD2745">
        <w:rPr>
          <w:rFonts w:hint="eastAsia"/>
        </w:rPr>
        <w:t>～</w:t>
      </w:r>
      <w:r>
        <w:rPr>
          <w:rFonts w:hint="eastAsia"/>
        </w:rPr>
        <w:t>2017</w:t>
      </w:r>
      <w:r>
        <w:rPr>
          <w:rFonts w:hint="eastAsia"/>
        </w:rPr>
        <w:t>年）</w:t>
      </w:r>
    </w:p>
    <w:p w14:paraId="7B12F309" w14:textId="7EC3C2B7" w:rsidR="00DB1CCE" w:rsidRPr="00DB1CCE" w:rsidRDefault="00DB1CCE" w:rsidP="00AD2745">
      <w:pPr>
        <w:ind w:left="210" w:hangingChars="100" w:hanging="210"/>
        <w:rPr>
          <w:rFonts w:hint="eastAsia"/>
        </w:rPr>
      </w:pPr>
      <w:r>
        <w:rPr>
          <w:rFonts w:hint="eastAsia"/>
        </w:rPr>
        <w:t>・</w:t>
      </w:r>
      <w:r w:rsidR="00AD2745">
        <w:rPr>
          <w:rFonts w:hint="eastAsia"/>
        </w:rPr>
        <w:t>(</w:t>
      </w:r>
      <w:r w:rsidR="00AD2745">
        <w:rPr>
          <w:rFonts w:hint="eastAsia"/>
        </w:rPr>
        <w:t>株</w:t>
      </w:r>
      <w:r w:rsidR="00AD2745">
        <w:rPr>
          <w:rFonts w:hint="eastAsia"/>
        </w:rPr>
        <w:t>)</w:t>
      </w:r>
      <w:r w:rsidR="00AD2745">
        <w:rPr>
          <w:rFonts w:hint="eastAsia"/>
        </w:rPr>
        <w:t>ユニコーン</w:t>
      </w:r>
      <w:r w:rsidR="00055B49">
        <w:rPr>
          <w:rFonts w:hint="eastAsia"/>
        </w:rPr>
        <w:t>による</w:t>
      </w:r>
      <w:r w:rsidR="00AD2745">
        <w:rPr>
          <w:rFonts w:hint="eastAsia"/>
        </w:rPr>
        <w:t>視線</w:t>
      </w:r>
      <w:r w:rsidR="00055B49">
        <w:rPr>
          <w:rFonts w:hint="eastAsia"/>
        </w:rPr>
        <w:t>を使った</w:t>
      </w:r>
      <w:r w:rsidR="00AD2745">
        <w:rPr>
          <w:rFonts w:hint="eastAsia"/>
        </w:rPr>
        <w:t>P</w:t>
      </w:r>
      <w:r w:rsidR="00AD2745">
        <w:t>C</w:t>
      </w:r>
      <w:r w:rsidR="00AD2745">
        <w:rPr>
          <w:rFonts w:hint="eastAsia"/>
        </w:rPr>
        <w:t>操作ソフトウェア</w:t>
      </w:r>
      <w:proofErr w:type="spellStart"/>
      <w:r w:rsidR="00AD2745">
        <w:rPr>
          <w:rFonts w:hint="eastAsia"/>
        </w:rPr>
        <w:t>m</w:t>
      </w:r>
      <w:r w:rsidR="00AD2745">
        <w:t>iyasuku</w:t>
      </w:r>
      <w:proofErr w:type="spellEnd"/>
      <w:r w:rsidR="00AD2745">
        <w:t xml:space="preserve"> </w:t>
      </w:r>
      <w:proofErr w:type="spellStart"/>
      <w:r w:rsidR="00AD2745">
        <w:t>EyeCon</w:t>
      </w:r>
      <w:proofErr w:type="spellEnd"/>
      <w:r w:rsidR="00AD2745">
        <w:rPr>
          <w:rFonts w:hint="eastAsia"/>
        </w:rPr>
        <w:t>の開発協力（</w:t>
      </w:r>
      <w:r w:rsidR="00AD2745">
        <w:rPr>
          <w:rFonts w:hint="eastAsia"/>
        </w:rPr>
        <w:t>2</w:t>
      </w:r>
      <w:r w:rsidR="00AD2745">
        <w:t>015</w:t>
      </w:r>
      <w:r w:rsidR="00AD2745">
        <w:rPr>
          <w:rFonts w:hint="eastAsia"/>
        </w:rPr>
        <w:t>年度日本リハビリテーション工学協会優秀賞受賞）</w:t>
      </w:r>
    </w:p>
    <w:sectPr w:rsidR="00DB1CCE" w:rsidRPr="00DB1CCE" w:rsidSect="00D33B28">
      <w:pgSz w:w="11906" w:h="16838" w:code="9"/>
      <w:pgMar w:top="1134" w:right="1134" w:bottom="1134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BC5980" w14:textId="77777777" w:rsidR="009236AC" w:rsidRDefault="009236AC" w:rsidP="009F383C">
      <w:r>
        <w:separator/>
      </w:r>
    </w:p>
  </w:endnote>
  <w:endnote w:type="continuationSeparator" w:id="0">
    <w:p w14:paraId="472C632C" w14:textId="77777777" w:rsidR="009236AC" w:rsidRDefault="009236AC" w:rsidP="009F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8E500" w14:textId="77777777" w:rsidR="009236AC" w:rsidRDefault="009236AC" w:rsidP="009F383C">
      <w:r>
        <w:separator/>
      </w:r>
    </w:p>
  </w:footnote>
  <w:footnote w:type="continuationSeparator" w:id="0">
    <w:p w14:paraId="4AB85EFD" w14:textId="77777777" w:rsidR="009236AC" w:rsidRDefault="009236AC" w:rsidP="009F38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/>
  <w:defaultTabStop w:val="84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2F1"/>
    <w:rsid w:val="00037023"/>
    <w:rsid w:val="0003799A"/>
    <w:rsid w:val="00055B49"/>
    <w:rsid w:val="00077732"/>
    <w:rsid w:val="00087650"/>
    <w:rsid w:val="000A0B9E"/>
    <w:rsid w:val="000A586A"/>
    <w:rsid w:val="000A693F"/>
    <w:rsid w:val="000B3BDD"/>
    <w:rsid w:val="00110A5D"/>
    <w:rsid w:val="00113B12"/>
    <w:rsid w:val="001426B6"/>
    <w:rsid w:val="00153A33"/>
    <w:rsid w:val="00174489"/>
    <w:rsid w:val="00177E90"/>
    <w:rsid w:val="00181789"/>
    <w:rsid w:val="00182D5F"/>
    <w:rsid w:val="00196E45"/>
    <w:rsid w:val="001A2D74"/>
    <w:rsid w:val="001B7AE1"/>
    <w:rsid w:val="001C1B60"/>
    <w:rsid w:val="001C793F"/>
    <w:rsid w:val="001F1883"/>
    <w:rsid w:val="0021163C"/>
    <w:rsid w:val="002130FE"/>
    <w:rsid w:val="00221034"/>
    <w:rsid w:val="00231632"/>
    <w:rsid w:val="0027489E"/>
    <w:rsid w:val="002817F1"/>
    <w:rsid w:val="002B5080"/>
    <w:rsid w:val="002C2CA7"/>
    <w:rsid w:val="002C4CB3"/>
    <w:rsid w:val="002C56CC"/>
    <w:rsid w:val="002D67C6"/>
    <w:rsid w:val="002E5188"/>
    <w:rsid w:val="0032188E"/>
    <w:rsid w:val="0035718C"/>
    <w:rsid w:val="003642A2"/>
    <w:rsid w:val="0038267D"/>
    <w:rsid w:val="00387506"/>
    <w:rsid w:val="003971F0"/>
    <w:rsid w:val="003A2748"/>
    <w:rsid w:val="003B4B37"/>
    <w:rsid w:val="003F5874"/>
    <w:rsid w:val="00401FA8"/>
    <w:rsid w:val="004108F3"/>
    <w:rsid w:val="00426034"/>
    <w:rsid w:val="00443DE7"/>
    <w:rsid w:val="0046792D"/>
    <w:rsid w:val="0047517B"/>
    <w:rsid w:val="00491A9A"/>
    <w:rsid w:val="00494F6E"/>
    <w:rsid w:val="00497EF8"/>
    <w:rsid w:val="004B6124"/>
    <w:rsid w:val="004D09F1"/>
    <w:rsid w:val="004E1BCB"/>
    <w:rsid w:val="00501FDB"/>
    <w:rsid w:val="00533420"/>
    <w:rsid w:val="005406DB"/>
    <w:rsid w:val="0055096F"/>
    <w:rsid w:val="0056509D"/>
    <w:rsid w:val="0057636C"/>
    <w:rsid w:val="00580E15"/>
    <w:rsid w:val="0058105D"/>
    <w:rsid w:val="00581B2E"/>
    <w:rsid w:val="005850FD"/>
    <w:rsid w:val="005A1B52"/>
    <w:rsid w:val="005B4474"/>
    <w:rsid w:val="005E138D"/>
    <w:rsid w:val="005F54DE"/>
    <w:rsid w:val="00612321"/>
    <w:rsid w:val="00624DBD"/>
    <w:rsid w:val="00634120"/>
    <w:rsid w:val="0064723D"/>
    <w:rsid w:val="006554B0"/>
    <w:rsid w:val="00665885"/>
    <w:rsid w:val="0068175F"/>
    <w:rsid w:val="0068706C"/>
    <w:rsid w:val="00692CA6"/>
    <w:rsid w:val="006971A6"/>
    <w:rsid w:val="006A22F6"/>
    <w:rsid w:val="006B12F1"/>
    <w:rsid w:val="006B1A8F"/>
    <w:rsid w:val="006B4A45"/>
    <w:rsid w:val="006E3BFA"/>
    <w:rsid w:val="006E3DD1"/>
    <w:rsid w:val="006E597A"/>
    <w:rsid w:val="006F199E"/>
    <w:rsid w:val="0071032E"/>
    <w:rsid w:val="00727425"/>
    <w:rsid w:val="00732AE2"/>
    <w:rsid w:val="00737921"/>
    <w:rsid w:val="0074691C"/>
    <w:rsid w:val="00762123"/>
    <w:rsid w:val="007779E1"/>
    <w:rsid w:val="00782F25"/>
    <w:rsid w:val="00792DCD"/>
    <w:rsid w:val="007956A1"/>
    <w:rsid w:val="00797113"/>
    <w:rsid w:val="00797F48"/>
    <w:rsid w:val="007A58D1"/>
    <w:rsid w:val="007B0A8D"/>
    <w:rsid w:val="007B4A2F"/>
    <w:rsid w:val="007B56CB"/>
    <w:rsid w:val="007F6D8E"/>
    <w:rsid w:val="00856A70"/>
    <w:rsid w:val="00862CD4"/>
    <w:rsid w:val="008702EF"/>
    <w:rsid w:val="008A5EF7"/>
    <w:rsid w:val="008B0C66"/>
    <w:rsid w:val="008F78A7"/>
    <w:rsid w:val="0090599A"/>
    <w:rsid w:val="009111D1"/>
    <w:rsid w:val="009125B7"/>
    <w:rsid w:val="00921A42"/>
    <w:rsid w:val="009236AC"/>
    <w:rsid w:val="00942623"/>
    <w:rsid w:val="00947B17"/>
    <w:rsid w:val="00973F94"/>
    <w:rsid w:val="009A12D3"/>
    <w:rsid w:val="009F383C"/>
    <w:rsid w:val="00A018B6"/>
    <w:rsid w:val="00A058E6"/>
    <w:rsid w:val="00A12FAD"/>
    <w:rsid w:val="00A23FB5"/>
    <w:rsid w:val="00A45212"/>
    <w:rsid w:val="00A469AB"/>
    <w:rsid w:val="00A57CBE"/>
    <w:rsid w:val="00A67993"/>
    <w:rsid w:val="00AB581A"/>
    <w:rsid w:val="00AC1B6F"/>
    <w:rsid w:val="00AC6718"/>
    <w:rsid w:val="00AD2745"/>
    <w:rsid w:val="00AD68A1"/>
    <w:rsid w:val="00AE5B3C"/>
    <w:rsid w:val="00AF47DF"/>
    <w:rsid w:val="00B03FB5"/>
    <w:rsid w:val="00B051C9"/>
    <w:rsid w:val="00B4509F"/>
    <w:rsid w:val="00B5621A"/>
    <w:rsid w:val="00B565B8"/>
    <w:rsid w:val="00B60D4D"/>
    <w:rsid w:val="00B94797"/>
    <w:rsid w:val="00B95524"/>
    <w:rsid w:val="00BA0179"/>
    <w:rsid w:val="00BA1A3C"/>
    <w:rsid w:val="00BA27E4"/>
    <w:rsid w:val="00BB0A04"/>
    <w:rsid w:val="00BC756F"/>
    <w:rsid w:val="00BD1671"/>
    <w:rsid w:val="00BD694F"/>
    <w:rsid w:val="00BE096A"/>
    <w:rsid w:val="00BE283B"/>
    <w:rsid w:val="00BE55B4"/>
    <w:rsid w:val="00C02CCA"/>
    <w:rsid w:val="00C15198"/>
    <w:rsid w:val="00C21903"/>
    <w:rsid w:val="00C53DF6"/>
    <w:rsid w:val="00C72881"/>
    <w:rsid w:val="00C768FE"/>
    <w:rsid w:val="00CA5281"/>
    <w:rsid w:val="00CA750A"/>
    <w:rsid w:val="00CB6DEE"/>
    <w:rsid w:val="00CC5158"/>
    <w:rsid w:val="00CD4386"/>
    <w:rsid w:val="00CE3EB3"/>
    <w:rsid w:val="00D141EB"/>
    <w:rsid w:val="00D274FC"/>
    <w:rsid w:val="00D33B28"/>
    <w:rsid w:val="00D422B0"/>
    <w:rsid w:val="00D51894"/>
    <w:rsid w:val="00D54295"/>
    <w:rsid w:val="00D96AF8"/>
    <w:rsid w:val="00DA1F9D"/>
    <w:rsid w:val="00DB1CCE"/>
    <w:rsid w:val="00DB3B61"/>
    <w:rsid w:val="00DB6D14"/>
    <w:rsid w:val="00DB720E"/>
    <w:rsid w:val="00DB7758"/>
    <w:rsid w:val="00DC2204"/>
    <w:rsid w:val="00DD0469"/>
    <w:rsid w:val="00DE75A4"/>
    <w:rsid w:val="00DF30CA"/>
    <w:rsid w:val="00E04BAF"/>
    <w:rsid w:val="00E228C1"/>
    <w:rsid w:val="00E230B3"/>
    <w:rsid w:val="00E30BE2"/>
    <w:rsid w:val="00E457F0"/>
    <w:rsid w:val="00E74948"/>
    <w:rsid w:val="00E81708"/>
    <w:rsid w:val="00E919E5"/>
    <w:rsid w:val="00E91E0A"/>
    <w:rsid w:val="00EA71F2"/>
    <w:rsid w:val="00ED3639"/>
    <w:rsid w:val="00EE63E8"/>
    <w:rsid w:val="00F52F5F"/>
    <w:rsid w:val="00F6129F"/>
    <w:rsid w:val="00FA0B60"/>
    <w:rsid w:val="00FA17C7"/>
    <w:rsid w:val="00FB22AF"/>
    <w:rsid w:val="00FB7590"/>
    <w:rsid w:val="00FD0AAB"/>
    <w:rsid w:val="00FF176A"/>
    <w:rsid w:val="00FF303D"/>
    <w:rsid w:val="00FF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1322F0"/>
  <w15:docId w15:val="{0B315928-9E8C-4C25-9048-D871D636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2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B12F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38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F383C"/>
  </w:style>
  <w:style w:type="paragraph" w:styleId="a7">
    <w:name w:val="footer"/>
    <w:basedOn w:val="a"/>
    <w:link w:val="a8"/>
    <w:uiPriority w:val="99"/>
    <w:unhideWhenUsed/>
    <w:rsid w:val="009F38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F383C"/>
  </w:style>
  <w:style w:type="paragraph" w:styleId="Web">
    <w:name w:val="Normal (Web)"/>
    <w:basedOn w:val="a"/>
    <w:uiPriority w:val="99"/>
    <w:semiHidden/>
    <w:unhideWhenUsed/>
    <w:rsid w:val="00A679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968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比治山大学</dc:creator>
  <cp:lastModifiedBy>吉田弘司</cp:lastModifiedBy>
  <cp:revision>98</cp:revision>
  <cp:lastPrinted>2021-03-03T04:04:00Z</cp:lastPrinted>
  <dcterms:created xsi:type="dcterms:W3CDTF">2018-11-17T01:04:00Z</dcterms:created>
  <dcterms:modified xsi:type="dcterms:W3CDTF">2021-03-03T04:11:00Z</dcterms:modified>
</cp:coreProperties>
</file>